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6B" w:rsidRPr="005D0832" w:rsidRDefault="00381D6B" w:rsidP="00381D6B">
      <w:pPr>
        <w:jc w:val="center"/>
        <w:rPr>
          <w:b/>
          <w:sz w:val="28"/>
          <w:szCs w:val="28"/>
        </w:rPr>
      </w:pPr>
    </w:p>
    <w:p w:rsidR="00381D6B" w:rsidRPr="005D0832" w:rsidRDefault="00381D6B" w:rsidP="00381D6B">
      <w:pPr>
        <w:jc w:val="center"/>
        <w:rPr>
          <w:b/>
          <w:sz w:val="28"/>
          <w:szCs w:val="28"/>
        </w:rPr>
      </w:pPr>
      <w:r w:rsidRPr="005D0832">
        <w:rPr>
          <w:b/>
          <w:sz w:val="28"/>
          <w:szCs w:val="28"/>
        </w:rPr>
        <w:t>АДМИНИСТРАЦИЯ</w:t>
      </w:r>
    </w:p>
    <w:p w:rsidR="00381D6B" w:rsidRPr="005D0832" w:rsidRDefault="005D0832" w:rsidP="00381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ИРБИЗИНСКОГО </w:t>
      </w:r>
      <w:r w:rsidR="00381D6B" w:rsidRPr="005D0832">
        <w:rPr>
          <w:b/>
          <w:sz w:val="28"/>
          <w:szCs w:val="28"/>
        </w:rPr>
        <w:t>СЕЛЬСОВЕТА</w:t>
      </w:r>
    </w:p>
    <w:p w:rsidR="00381D6B" w:rsidRPr="005D0832" w:rsidRDefault="00381D6B" w:rsidP="00381D6B">
      <w:pPr>
        <w:pStyle w:val="a7"/>
        <w:rPr>
          <w:sz w:val="28"/>
          <w:szCs w:val="28"/>
        </w:rPr>
      </w:pPr>
      <w:r w:rsidRPr="005D0832">
        <w:rPr>
          <w:sz w:val="28"/>
          <w:szCs w:val="28"/>
        </w:rPr>
        <w:t>КАРАСУКСКОГО РАЙОНА НОВОСИБИРСКОЙ ОБЛАСТИ</w:t>
      </w:r>
    </w:p>
    <w:p w:rsidR="00381D6B" w:rsidRPr="005D0832" w:rsidRDefault="00381D6B" w:rsidP="00381D6B">
      <w:pPr>
        <w:pStyle w:val="a7"/>
        <w:rPr>
          <w:sz w:val="28"/>
          <w:szCs w:val="28"/>
        </w:rPr>
      </w:pPr>
    </w:p>
    <w:p w:rsidR="00381D6B" w:rsidRPr="005D0832" w:rsidRDefault="00381D6B" w:rsidP="00381D6B">
      <w:pPr>
        <w:pStyle w:val="a7"/>
        <w:rPr>
          <w:sz w:val="28"/>
          <w:szCs w:val="28"/>
        </w:rPr>
      </w:pPr>
    </w:p>
    <w:p w:rsidR="00381D6B" w:rsidRPr="005D0832" w:rsidRDefault="00381D6B" w:rsidP="00381D6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D083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81D6B" w:rsidRPr="005D0832" w:rsidRDefault="00381D6B" w:rsidP="00381D6B">
      <w:pPr>
        <w:pStyle w:val="a6"/>
        <w:jc w:val="both"/>
        <w:rPr>
          <w:b/>
          <w:snapToGrid/>
          <w:szCs w:val="28"/>
        </w:rPr>
      </w:pPr>
    </w:p>
    <w:p w:rsidR="00381D6B" w:rsidRPr="005D0832" w:rsidRDefault="00381D6B" w:rsidP="00381D6B">
      <w:pPr>
        <w:pStyle w:val="a6"/>
        <w:jc w:val="both"/>
        <w:rPr>
          <w:b/>
          <w:szCs w:val="28"/>
        </w:rPr>
      </w:pPr>
      <w:r w:rsidRPr="005D0832">
        <w:rPr>
          <w:b/>
          <w:szCs w:val="28"/>
        </w:rPr>
        <w:t xml:space="preserve">                                                                                                      </w:t>
      </w:r>
      <w:r w:rsidRPr="005D0832">
        <w:rPr>
          <w:b/>
          <w:szCs w:val="28"/>
        </w:rPr>
        <w:tab/>
      </w:r>
      <w:r w:rsidRPr="005D0832">
        <w:rPr>
          <w:b/>
          <w:szCs w:val="28"/>
        </w:rPr>
        <w:tab/>
      </w:r>
      <w:r w:rsidRPr="005D0832">
        <w:rPr>
          <w:b/>
          <w:szCs w:val="28"/>
        </w:rPr>
        <w:tab/>
        <w:t>№</w:t>
      </w:r>
      <w:r w:rsidR="005D0832">
        <w:rPr>
          <w:b/>
          <w:szCs w:val="28"/>
        </w:rPr>
        <w:t>76</w:t>
      </w:r>
      <w:r w:rsidRPr="005D0832">
        <w:rPr>
          <w:b/>
          <w:szCs w:val="28"/>
        </w:rPr>
        <w:t xml:space="preserve">       </w:t>
      </w:r>
    </w:p>
    <w:p w:rsidR="00381D6B" w:rsidRPr="005D0832" w:rsidRDefault="005D0832" w:rsidP="00381D6B">
      <w:pPr>
        <w:pStyle w:val="a6"/>
        <w:jc w:val="both"/>
        <w:rPr>
          <w:b/>
          <w:szCs w:val="28"/>
        </w:rPr>
      </w:pPr>
      <w:r>
        <w:rPr>
          <w:b/>
          <w:szCs w:val="28"/>
        </w:rPr>
        <w:t>02.10</w:t>
      </w:r>
      <w:r w:rsidR="00381D6B" w:rsidRPr="005D0832">
        <w:rPr>
          <w:b/>
          <w:szCs w:val="28"/>
        </w:rPr>
        <w:t>.2013</w:t>
      </w:r>
    </w:p>
    <w:p w:rsidR="00381D6B" w:rsidRPr="005D0832" w:rsidRDefault="00381D6B" w:rsidP="00381D6B">
      <w:pPr>
        <w:pStyle w:val="a6"/>
        <w:jc w:val="both"/>
        <w:rPr>
          <w:b/>
          <w:szCs w:val="28"/>
        </w:rPr>
      </w:pPr>
    </w:p>
    <w:p w:rsidR="005D0832" w:rsidRDefault="00381D6B" w:rsidP="00381D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D0832">
        <w:rPr>
          <w:rFonts w:ascii="Times New Roman" w:hAnsi="Times New Roman" w:cs="Times New Roman"/>
          <w:sz w:val="28"/>
          <w:szCs w:val="28"/>
        </w:rPr>
        <w:t>О  порядке финансирования мероприятий</w:t>
      </w:r>
      <w:r w:rsidR="005D0832">
        <w:rPr>
          <w:rFonts w:ascii="Times New Roman" w:hAnsi="Times New Roman" w:cs="Times New Roman"/>
          <w:sz w:val="28"/>
          <w:szCs w:val="28"/>
        </w:rPr>
        <w:t xml:space="preserve"> </w:t>
      </w:r>
      <w:r w:rsidRPr="005D0832">
        <w:rPr>
          <w:rFonts w:ascii="Times New Roman" w:hAnsi="Times New Roman" w:cs="Times New Roman"/>
          <w:sz w:val="28"/>
          <w:szCs w:val="28"/>
        </w:rPr>
        <w:t>в области защиты населения</w:t>
      </w:r>
      <w:r w:rsidR="005D0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832" w:rsidRDefault="00381D6B" w:rsidP="00381D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D0832">
        <w:rPr>
          <w:rFonts w:ascii="Times New Roman" w:hAnsi="Times New Roman" w:cs="Times New Roman"/>
          <w:sz w:val="28"/>
          <w:szCs w:val="28"/>
        </w:rPr>
        <w:t>и территории</w:t>
      </w:r>
      <w:r w:rsidR="005D0832">
        <w:rPr>
          <w:rFonts w:ascii="Times New Roman" w:hAnsi="Times New Roman" w:cs="Times New Roman"/>
          <w:sz w:val="28"/>
          <w:szCs w:val="28"/>
        </w:rPr>
        <w:t xml:space="preserve"> Ирбизинского </w:t>
      </w:r>
      <w:r w:rsidRPr="005D083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D0832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381D6B" w:rsidRPr="005D0832" w:rsidRDefault="005D0832" w:rsidP="00381D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81D6B" w:rsidRPr="005D0832">
        <w:rPr>
          <w:rFonts w:ascii="Times New Roman" w:hAnsi="Times New Roman" w:cs="Times New Roman"/>
          <w:sz w:val="28"/>
          <w:szCs w:val="28"/>
        </w:rPr>
        <w:t>от чрезвычайных ситуаций</w:t>
      </w:r>
    </w:p>
    <w:p w:rsidR="00381D6B" w:rsidRPr="000778F0" w:rsidRDefault="00381D6B" w:rsidP="00381D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78F0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21.12.1994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8F0">
        <w:rPr>
          <w:rFonts w:ascii="Times New Roman" w:hAnsi="Times New Roman" w:cs="Times New Roman"/>
          <w:sz w:val="28"/>
          <w:szCs w:val="28"/>
        </w:rPr>
        <w:t>г. № 68-ФЗ "О защите населения и территорий от чрезвычайных ситуаций природного и техногенного характера", Постановлением Правительства РФ от 13.05.1997 N 576 "О порядке выделения средств из резервного фонда Правительства Российской Федерации по предупреждению и ликвидации ЧС и последствий стихийных бедствий", а также Законом Новосибирской области от 13.12.2006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8F0">
        <w:rPr>
          <w:rFonts w:ascii="Times New Roman" w:hAnsi="Times New Roman" w:cs="Times New Roman"/>
          <w:sz w:val="28"/>
          <w:szCs w:val="28"/>
        </w:rPr>
        <w:t>г. № 63-ОЗ "О защите населения и</w:t>
      </w:r>
      <w:proofErr w:type="gramEnd"/>
      <w:r w:rsidRPr="000778F0">
        <w:rPr>
          <w:rFonts w:ascii="Times New Roman" w:hAnsi="Times New Roman" w:cs="Times New Roman"/>
          <w:sz w:val="28"/>
          <w:szCs w:val="28"/>
        </w:rPr>
        <w:t xml:space="preserve"> территории Новосибирской области от чрезвычайных ситуаций  межмуниципального и регионального характера",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81D6B" w:rsidRPr="000778F0" w:rsidRDefault="005D0832" w:rsidP="00381D6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</w:t>
      </w:r>
      <w:r w:rsidR="00381D6B" w:rsidRPr="000778F0">
        <w:rPr>
          <w:rFonts w:ascii="Times New Roman" w:hAnsi="Times New Roman" w:cs="Times New Roman"/>
          <w:sz w:val="28"/>
          <w:szCs w:val="28"/>
        </w:rPr>
        <w:t>орядок выделения средств из резервного фонда Главы</w:t>
      </w:r>
      <w:r w:rsidR="00381D6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 w:rsidR="00381D6B">
        <w:rPr>
          <w:rFonts w:ascii="Times New Roman" w:hAnsi="Times New Roman" w:cs="Times New Roman"/>
          <w:sz w:val="28"/>
          <w:szCs w:val="28"/>
        </w:rPr>
        <w:t>сельсовета</w:t>
      </w:r>
      <w:r w:rsidR="00381D6B" w:rsidRPr="000778F0">
        <w:rPr>
          <w:rFonts w:ascii="Times New Roman" w:hAnsi="Times New Roman" w:cs="Times New Roman"/>
          <w:sz w:val="28"/>
          <w:szCs w:val="28"/>
        </w:rPr>
        <w:t xml:space="preserve">   Карасукского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81D6B" w:rsidRPr="000778F0">
        <w:rPr>
          <w:rFonts w:ascii="Times New Roman" w:hAnsi="Times New Roman" w:cs="Times New Roman"/>
          <w:sz w:val="28"/>
          <w:szCs w:val="28"/>
        </w:rPr>
        <w:t>для ликвидации чрезвычайных ситуаций и последствий стихийных бедствий.</w:t>
      </w:r>
    </w:p>
    <w:p w:rsidR="005D0832" w:rsidRPr="001A2030" w:rsidRDefault="005D0832" w:rsidP="005D0832">
      <w:pPr>
        <w:jc w:val="both"/>
        <w:rPr>
          <w:sz w:val="28"/>
          <w:szCs w:val="28"/>
        </w:rPr>
      </w:pPr>
      <w:r w:rsidRPr="001A203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1A203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A2030">
        <w:rPr>
          <w:sz w:val="28"/>
          <w:szCs w:val="28"/>
        </w:rPr>
        <w:t>. Опубликовать настоящее постановление в «Вестнике</w:t>
      </w:r>
      <w:r>
        <w:rPr>
          <w:sz w:val="28"/>
          <w:szCs w:val="28"/>
        </w:rPr>
        <w:t xml:space="preserve"> Ирбизинского </w:t>
      </w:r>
      <w:r w:rsidRPr="001A2030">
        <w:rPr>
          <w:sz w:val="28"/>
          <w:szCs w:val="28"/>
        </w:rPr>
        <w:t>сельсовета</w:t>
      </w:r>
      <w:r>
        <w:rPr>
          <w:sz w:val="28"/>
          <w:szCs w:val="28"/>
        </w:rPr>
        <w:t>»</w:t>
      </w:r>
      <w:r w:rsidRPr="001A2030">
        <w:rPr>
          <w:sz w:val="28"/>
          <w:szCs w:val="28"/>
        </w:rPr>
        <w:t xml:space="preserve"> и </w:t>
      </w:r>
      <w:r>
        <w:rPr>
          <w:sz w:val="28"/>
          <w:szCs w:val="28"/>
        </w:rPr>
        <w:t>на официальном сайте в сети Интернет.</w:t>
      </w:r>
    </w:p>
    <w:p w:rsidR="005D0832" w:rsidRPr="001A2030" w:rsidRDefault="005D0832" w:rsidP="005D083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A2030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Pr="001A20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20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203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 </w:t>
      </w:r>
    </w:p>
    <w:p w:rsidR="005D0832" w:rsidRDefault="005D0832" w:rsidP="005D08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D0832" w:rsidRPr="001A2030" w:rsidRDefault="005D0832" w:rsidP="005D08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D0832" w:rsidRPr="005D0832" w:rsidRDefault="005D0832" w:rsidP="005D083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D0832" w:rsidRPr="005D0832" w:rsidRDefault="005D0832" w:rsidP="005D0832">
      <w:pPr>
        <w:pStyle w:val="a7"/>
        <w:jc w:val="left"/>
        <w:rPr>
          <w:b w:val="0"/>
          <w:bCs/>
          <w:sz w:val="28"/>
          <w:szCs w:val="28"/>
        </w:rPr>
      </w:pPr>
      <w:r w:rsidRPr="005D0832">
        <w:rPr>
          <w:b w:val="0"/>
          <w:sz w:val="28"/>
          <w:szCs w:val="28"/>
        </w:rPr>
        <w:t xml:space="preserve"> Глава Ирбизинского сельсовета </w:t>
      </w:r>
    </w:p>
    <w:p w:rsidR="005D0832" w:rsidRPr="005D0832" w:rsidRDefault="005D0832" w:rsidP="005D0832">
      <w:pPr>
        <w:pStyle w:val="a7"/>
        <w:jc w:val="left"/>
        <w:rPr>
          <w:b w:val="0"/>
          <w:bCs/>
          <w:sz w:val="28"/>
          <w:szCs w:val="28"/>
        </w:rPr>
      </w:pPr>
      <w:r w:rsidRPr="005D0832">
        <w:rPr>
          <w:b w:val="0"/>
          <w:sz w:val="28"/>
          <w:szCs w:val="28"/>
        </w:rPr>
        <w:t xml:space="preserve"> Карасукского района  </w:t>
      </w:r>
    </w:p>
    <w:p w:rsidR="005D0832" w:rsidRPr="005D0832" w:rsidRDefault="005D0832" w:rsidP="005D0832">
      <w:pPr>
        <w:pStyle w:val="a7"/>
        <w:jc w:val="left"/>
        <w:rPr>
          <w:b w:val="0"/>
          <w:bCs/>
          <w:sz w:val="28"/>
          <w:szCs w:val="28"/>
        </w:rPr>
      </w:pPr>
      <w:r w:rsidRPr="005D0832">
        <w:rPr>
          <w:b w:val="0"/>
          <w:sz w:val="28"/>
          <w:szCs w:val="28"/>
        </w:rPr>
        <w:t xml:space="preserve"> Новосибирской области                                          </w:t>
      </w:r>
      <w:r>
        <w:rPr>
          <w:b w:val="0"/>
          <w:sz w:val="28"/>
          <w:szCs w:val="28"/>
        </w:rPr>
        <w:t xml:space="preserve">                 </w:t>
      </w:r>
      <w:r w:rsidRPr="005D0832">
        <w:rPr>
          <w:b w:val="0"/>
          <w:sz w:val="28"/>
          <w:szCs w:val="28"/>
        </w:rPr>
        <w:t xml:space="preserve">                  Г.В.Василенко</w:t>
      </w:r>
    </w:p>
    <w:p w:rsidR="00381D6B" w:rsidRPr="005D0832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81D6B" w:rsidRDefault="00381D6B" w:rsidP="00381D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81D6B" w:rsidRDefault="00381D6B" w:rsidP="00381D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D0832" w:rsidRPr="001A2030" w:rsidRDefault="005D0832" w:rsidP="005D0832">
      <w:pPr>
        <w:ind w:left="5387"/>
        <w:rPr>
          <w:sz w:val="28"/>
          <w:szCs w:val="28"/>
        </w:rPr>
      </w:pPr>
      <w:proofErr w:type="gramStart"/>
      <w:r w:rsidRPr="001A2030"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t xml:space="preserve"> </w:t>
      </w:r>
      <w:r w:rsidRPr="001A2030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 xml:space="preserve">     Ирбизинского сельсовета </w:t>
      </w:r>
      <w:r w:rsidRPr="001A2030">
        <w:rPr>
          <w:sz w:val="28"/>
          <w:szCs w:val="28"/>
        </w:rPr>
        <w:t xml:space="preserve">Карасукского района </w:t>
      </w:r>
      <w:r>
        <w:rPr>
          <w:sz w:val="28"/>
          <w:szCs w:val="28"/>
        </w:rPr>
        <w:t xml:space="preserve">          </w:t>
      </w:r>
      <w:r w:rsidRPr="001A2030">
        <w:rPr>
          <w:sz w:val="28"/>
          <w:szCs w:val="28"/>
        </w:rPr>
        <w:t>Новосибирской области</w:t>
      </w:r>
    </w:p>
    <w:p w:rsidR="005D0832" w:rsidRPr="001A2030" w:rsidRDefault="005D0832" w:rsidP="005D0832">
      <w:pPr>
        <w:rPr>
          <w:sz w:val="28"/>
          <w:szCs w:val="28"/>
        </w:rPr>
      </w:pPr>
      <w:r w:rsidRPr="001A2030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от 02.10</w:t>
      </w:r>
      <w:r w:rsidRPr="001A2030">
        <w:rPr>
          <w:sz w:val="28"/>
          <w:szCs w:val="28"/>
        </w:rPr>
        <w:t>.2013</w:t>
      </w:r>
      <w:r>
        <w:rPr>
          <w:sz w:val="28"/>
          <w:szCs w:val="28"/>
        </w:rPr>
        <w:t xml:space="preserve">  №76</w:t>
      </w:r>
    </w:p>
    <w:p w:rsidR="00381D6B" w:rsidRPr="000778F0" w:rsidRDefault="00381D6B" w:rsidP="00381D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381D6B" w:rsidRPr="000778F0" w:rsidRDefault="00381D6B" w:rsidP="00381D6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381D6B" w:rsidRPr="00B466D8" w:rsidRDefault="00B466D8" w:rsidP="00B466D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466D8">
        <w:rPr>
          <w:rFonts w:ascii="Times New Roman" w:hAnsi="Times New Roman" w:cs="Times New Roman"/>
          <w:sz w:val="28"/>
          <w:szCs w:val="28"/>
        </w:rPr>
        <w:t>Порядок выделения средств из резервного фонда Главы Ирбизинского сельсовета Карасукского района Новосибирской области для ликвидаций чрезвычайных ситуаций</w:t>
      </w:r>
      <w:r w:rsidR="00381D6B" w:rsidRPr="00B466D8">
        <w:rPr>
          <w:rFonts w:ascii="Times New Roman" w:hAnsi="Times New Roman" w:cs="Times New Roman"/>
          <w:sz w:val="28"/>
          <w:szCs w:val="28"/>
        </w:rPr>
        <w:t xml:space="preserve"> </w:t>
      </w:r>
      <w:r w:rsidRPr="00B466D8">
        <w:rPr>
          <w:rFonts w:ascii="Times New Roman" w:hAnsi="Times New Roman" w:cs="Times New Roman"/>
          <w:sz w:val="28"/>
          <w:szCs w:val="28"/>
        </w:rPr>
        <w:t>и последствий стихийных бедствий</w:t>
      </w:r>
    </w:p>
    <w:p w:rsidR="00381D6B" w:rsidRPr="000778F0" w:rsidRDefault="00381D6B" w:rsidP="00381D6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 выделение средств из резервного фонда Главы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 w:rsidRPr="000778F0">
        <w:rPr>
          <w:rFonts w:ascii="Times New Roman" w:hAnsi="Times New Roman" w:cs="Times New Roman"/>
          <w:sz w:val="28"/>
          <w:szCs w:val="28"/>
        </w:rPr>
        <w:t>сельсовета  для ликвидации чрезвычайных ситуаций и последствий стихийных бедствий (далее именуется резервный фонд).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2. Финансирование мероприятий по ликвидации чрезвычайных ситуаций природного и техногенного характера (далее именуются чрезвычайные ситуации) производится за счет сре</w:t>
      </w:r>
      <w:proofErr w:type="gramStart"/>
      <w:r w:rsidRPr="000778F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778F0">
        <w:rPr>
          <w:rFonts w:ascii="Times New Roman" w:hAnsi="Times New Roman" w:cs="Times New Roman"/>
          <w:sz w:val="28"/>
          <w:szCs w:val="28"/>
        </w:rPr>
        <w:t>едприятий, учреждений и организаций независимо от их организационно-правовой формы (далее именуются организации), находящихся в зонах чрезвычайных ситуаций, средств муниципальных образований,  страховых фондов и других источников.</w:t>
      </w:r>
    </w:p>
    <w:p w:rsidR="00381D6B" w:rsidRPr="000778F0" w:rsidRDefault="00381D6B" w:rsidP="00C86126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При отсутствии или недостаточности указанных средств,  организации  могут обращаться к Главе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0778F0">
        <w:rPr>
          <w:rFonts w:ascii="Times New Roman" w:hAnsi="Times New Roman" w:cs="Times New Roman"/>
          <w:sz w:val="28"/>
          <w:szCs w:val="28"/>
        </w:rPr>
        <w:t xml:space="preserve"> </w:t>
      </w:r>
      <w:r w:rsidR="00C86126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Pr="000778F0">
        <w:rPr>
          <w:rFonts w:ascii="Times New Roman" w:hAnsi="Times New Roman" w:cs="Times New Roman"/>
          <w:sz w:val="28"/>
          <w:szCs w:val="28"/>
        </w:rPr>
        <w:t>с просьбой о выделении средств из резервного фонда. В обращении должны указываться раздельно средства организаций, администрации муниципального образования, страховых фондов и других источников, израсходованных или выделенных на ликвидацию чрезвычайной ситуации.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По поручению Главы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0778F0">
        <w:rPr>
          <w:rFonts w:ascii="Times New Roman" w:hAnsi="Times New Roman" w:cs="Times New Roman"/>
          <w:sz w:val="28"/>
          <w:szCs w:val="28"/>
        </w:rPr>
        <w:t xml:space="preserve"> </w:t>
      </w:r>
      <w:r w:rsidR="00C86126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Pr="000778F0">
        <w:rPr>
          <w:rFonts w:ascii="Times New Roman" w:hAnsi="Times New Roman" w:cs="Times New Roman"/>
          <w:sz w:val="28"/>
          <w:szCs w:val="28"/>
        </w:rPr>
        <w:t xml:space="preserve">комиссия по чрезвычайным ситуациям и обеспечению пожарной безопасности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0778F0">
        <w:rPr>
          <w:rFonts w:ascii="Times New Roman" w:hAnsi="Times New Roman" w:cs="Times New Roman"/>
          <w:sz w:val="28"/>
          <w:szCs w:val="28"/>
        </w:rPr>
        <w:t>рассматривает вопрос об оказании финансовой помощи из резервного фонда и вносит предложения в установленном порядке.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Для рассмотрения вопроса бюджетополучатели, обратившиеся с просьбой, представляют в комиссию по чрезвычайным ситуациям и обеспечению пожарной </w:t>
      </w:r>
      <w:r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0778F0">
        <w:rPr>
          <w:rFonts w:ascii="Times New Roman" w:hAnsi="Times New Roman" w:cs="Times New Roman"/>
          <w:sz w:val="28"/>
          <w:szCs w:val="28"/>
        </w:rPr>
        <w:t xml:space="preserve"> документы, обосновывающие размер финансовой помощи.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В случае непредставления необходимых документов в течение месяца вопросы о выделении средств из резервного фонда Главы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0778F0">
        <w:rPr>
          <w:rFonts w:ascii="Times New Roman" w:hAnsi="Times New Roman" w:cs="Times New Roman"/>
          <w:sz w:val="28"/>
          <w:szCs w:val="28"/>
        </w:rPr>
        <w:t>Карасукского района не рассматриваются.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3. Основанием для выделения средств из резервного фонда Главы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0778F0">
        <w:rPr>
          <w:rFonts w:ascii="Times New Roman" w:hAnsi="Times New Roman" w:cs="Times New Roman"/>
          <w:sz w:val="28"/>
          <w:szCs w:val="28"/>
        </w:rPr>
        <w:t xml:space="preserve">Карасукского является постановление Главы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0778F0">
        <w:rPr>
          <w:rFonts w:ascii="Times New Roman" w:hAnsi="Times New Roman" w:cs="Times New Roman"/>
          <w:sz w:val="28"/>
          <w:szCs w:val="28"/>
        </w:rPr>
        <w:t>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Средства из резервного фонда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>сельсовета Карасукского</w:t>
      </w:r>
      <w:r w:rsidRPr="000778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8612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0778F0">
        <w:rPr>
          <w:rFonts w:ascii="Times New Roman" w:hAnsi="Times New Roman" w:cs="Times New Roman"/>
          <w:sz w:val="28"/>
          <w:szCs w:val="28"/>
        </w:rPr>
        <w:t xml:space="preserve">выделяются бюджетополучателям для частичного </w:t>
      </w:r>
      <w:r w:rsidRPr="000778F0">
        <w:rPr>
          <w:rFonts w:ascii="Times New Roman" w:hAnsi="Times New Roman" w:cs="Times New Roman"/>
          <w:sz w:val="28"/>
          <w:szCs w:val="28"/>
        </w:rPr>
        <w:lastRenderedPageBreak/>
        <w:t>покрытия расходов на финансирование следующих мероприятий по ликвидации чрезвычайных ситуаций и последствий стихийных бедствий: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- проведение поисковых и аварийно-спасательных работ в зонах чрезвычайных ситуаций и стихийных бедствий;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- проведение неотложных аварийно-восстановительных работ на объектах жилищно-коммунального хозяйства, социальной сферы, промышленности, энергетики, транспорта и связи, пострадавших в результате чрезвычайных ситуаций и стихийных бедствий;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- закупка, доставка и кратковременное хранение материальных ресурсов для первоочередного жизнеобеспечения пострадавшего населения;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- развертывание и содержание временных пунктов проживания и питания для эвакуируемых пострадавших граждан в течение необходимого срока, но не более месяца;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- оказание единовременной материальной помощи пострадавшим гражданам.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В целях повышения оперативности проведения неотложных мероприятий по ликвидации чрезвычайных ситуаций и последствий стихийных бедствий средства могут быть выделены администрации муниципального образования для оплаты расходов по привлечению в установленном порядке сил и сре</w:t>
      </w:r>
      <w:proofErr w:type="gramStart"/>
      <w:r w:rsidRPr="000778F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778F0">
        <w:rPr>
          <w:rFonts w:ascii="Times New Roman" w:hAnsi="Times New Roman" w:cs="Times New Roman"/>
          <w:sz w:val="28"/>
          <w:szCs w:val="28"/>
        </w:rPr>
        <w:t>едприятий и организаций области на ликвидацию чрезвычайных ситуаций и последствий стихийных бедствий.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Использование средств резервного фонда на другие цели запрещается.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Главному бухгалтеру</w:t>
      </w:r>
      <w:r w:rsidRPr="000778F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Карасукского </w:t>
      </w:r>
      <w:r w:rsidRPr="000778F0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077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78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778F0">
        <w:rPr>
          <w:rFonts w:ascii="Times New Roman" w:hAnsi="Times New Roman" w:cs="Times New Roman"/>
          <w:sz w:val="28"/>
          <w:szCs w:val="28"/>
        </w:rPr>
        <w:t xml:space="preserve"> целевым расходованием денежных средств из резервного фонда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>сельсовета Карасукского</w:t>
      </w:r>
      <w:r w:rsidRPr="000778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8612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778F0">
        <w:rPr>
          <w:rFonts w:ascii="Times New Roman" w:hAnsi="Times New Roman" w:cs="Times New Roman"/>
          <w:sz w:val="28"/>
          <w:szCs w:val="28"/>
        </w:rPr>
        <w:t>, выделенных на ликвидацию чрезвычайных ситуаций и последствий стихийных бедствий.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5. При получении финансирования из резервного фонда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Карасукского </w:t>
      </w:r>
      <w:r w:rsidRPr="000778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8612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0778F0">
        <w:rPr>
          <w:rFonts w:ascii="Times New Roman" w:hAnsi="Times New Roman" w:cs="Times New Roman"/>
          <w:sz w:val="28"/>
          <w:szCs w:val="28"/>
        </w:rPr>
        <w:t xml:space="preserve">бюджетополучатели представляют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D0832">
        <w:rPr>
          <w:rFonts w:ascii="Times New Roman" w:hAnsi="Times New Roman" w:cs="Times New Roman"/>
          <w:sz w:val="28"/>
          <w:szCs w:val="28"/>
        </w:rPr>
        <w:t xml:space="preserve">Ирбизинского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0778F0">
        <w:rPr>
          <w:rFonts w:ascii="Times New Roman" w:hAnsi="Times New Roman" w:cs="Times New Roman"/>
          <w:sz w:val="28"/>
          <w:szCs w:val="28"/>
        </w:rPr>
        <w:t xml:space="preserve"> в установленном порядке отчеты о расходовании указанных средств.</w:t>
      </w:r>
    </w:p>
    <w:p w:rsidR="00381D6B" w:rsidRPr="000778F0" w:rsidRDefault="00381D6B" w:rsidP="00381D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8F0">
        <w:rPr>
          <w:rFonts w:ascii="Times New Roman" w:hAnsi="Times New Roman" w:cs="Times New Roman"/>
          <w:sz w:val="28"/>
          <w:szCs w:val="28"/>
        </w:rPr>
        <w:t>6. Финансирование последующих мероприятий по восстановлению объектов экономики и территорий, пострадавших в результате чрезвычайных ситуаций и стихийных бедствий, осуществляется за счет собственных средств организаций, средств соответствующих бюджетов и других источников.</w:t>
      </w:r>
    </w:p>
    <w:p w:rsidR="00381D6B" w:rsidRPr="000778F0" w:rsidRDefault="00381D6B" w:rsidP="00381D6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81D6B" w:rsidRPr="000778F0" w:rsidRDefault="00381D6B" w:rsidP="00381D6B">
      <w:pPr>
        <w:jc w:val="right"/>
        <w:outlineLvl w:val="0"/>
        <w:rPr>
          <w:b/>
          <w:sz w:val="28"/>
          <w:szCs w:val="28"/>
        </w:rPr>
      </w:pPr>
      <w:r w:rsidRPr="000778F0">
        <w:rPr>
          <w:b/>
          <w:sz w:val="28"/>
          <w:szCs w:val="28"/>
        </w:rPr>
        <w:t xml:space="preserve">  </w:t>
      </w:r>
    </w:p>
    <w:p w:rsidR="00381D6B" w:rsidRPr="000778F0" w:rsidRDefault="00381D6B" w:rsidP="00381D6B">
      <w:pPr>
        <w:jc w:val="right"/>
        <w:outlineLvl w:val="0"/>
        <w:rPr>
          <w:b/>
          <w:sz w:val="28"/>
          <w:szCs w:val="28"/>
        </w:rPr>
      </w:pPr>
    </w:p>
    <w:p w:rsidR="00381D6B" w:rsidRPr="000778F0" w:rsidRDefault="00381D6B" w:rsidP="00381D6B">
      <w:pPr>
        <w:outlineLvl w:val="0"/>
        <w:rPr>
          <w:b/>
          <w:sz w:val="28"/>
          <w:szCs w:val="28"/>
        </w:rPr>
      </w:pPr>
    </w:p>
    <w:p w:rsidR="00216F3F" w:rsidRDefault="00216F3F"/>
    <w:sectPr w:rsidR="00216F3F" w:rsidSect="004C77F7">
      <w:headerReference w:type="even" r:id="rId6"/>
      <w:headerReference w:type="default" r:id="rId7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34F" w:rsidRDefault="001E534F" w:rsidP="00DE6E1C">
      <w:r>
        <w:separator/>
      </w:r>
    </w:p>
  </w:endnote>
  <w:endnote w:type="continuationSeparator" w:id="0">
    <w:p w:rsidR="001E534F" w:rsidRDefault="001E534F" w:rsidP="00DE6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34F" w:rsidRDefault="001E534F" w:rsidP="00DE6E1C">
      <w:r>
        <w:separator/>
      </w:r>
    </w:p>
  </w:footnote>
  <w:footnote w:type="continuationSeparator" w:id="0">
    <w:p w:rsidR="001E534F" w:rsidRDefault="001E534F" w:rsidP="00DE6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D4B" w:rsidRDefault="00DE6E1C" w:rsidP="00980E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D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7D4B" w:rsidRDefault="001E534F" w:rsidP="00A6725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D4B" w:rsidRDefault="001E534F" w:rsidP="00980EFB">
    <w:pPr>
      <w:pStyle w:val="a3"/>
      <w:framePr w:wrap="around" w:vAnchor="text" w:hAnchor="margin" w:xAlign="right" w:y="1"/>
      <w:rPr>
        <w:rStyle w:val="a5"/>
      </w:rPr>
    </w:pPr>
  </w:p>
  <w:p w:rsidR="00477D4B" w:rsidRDefault="001E534F" w:rsidP="005D0832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D6B"/>
    <w:rsid w:val="001E534F"/>
    <w:rsid w:val="00216F3F"/>
    <w:rsid w:val="00381D6B"/>
    <w:rsid w:val="005D0832"/>
    <w:rsid w:val="00B466D8"/>
    <w:rsid w:val="00C86126"/>
    <w:rsid w:val="00DE6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1D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D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81D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81D6B"/>
  </w:style>
  <w:style w:type="paragraph" w:customStyle="1" w:styleId="a6">
    <w:name w:val="Обычны"/>
    <w:rsid w:val="00381D6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381D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81D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1D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381D6B"/>
    <w:pPr>
      <w:jc w:val="center"/>
    </w:pPr>
    <w:rPr>
      <w:b/>
      <w:sz w:val="32"/>
    </w:rPr>
  </w:style>
  <w:style w:type="character" w:customStyle="1" w:styleId="a8">
    <w:name w:val="Название Знак"/>
    <w:basedOn w:val="a0"/>
    <w:link w:val="a7"/>
    <w:rsid w:val="00381D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List Paragraph"/>
    <w:basedOn w:val="a"/>
    <w:uiPriority w:val="34"/>
    <w:qFormat/>
    <w:rsid w:val="00381D6B"/>
    <w:pPr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5D08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D08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2013-11-26T03:26:00Z</cp:lastPrinted>
  <dcterms:created xsi:type="dcterms:W3CDTF">2013-11-26T03:01:00Z</dcterms:created>
  <dcterms:modified xsi:type="dcterms:W3CDTF">2013-11-26T03:26:00Z</dcterms:modified>
</cp:coreProperties>
</file>